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3EC" w:rsidRPr="006763EC" w:rsidRDefault="006763EC" w:rsidP="0076694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6763EC">
        <w:rPr>
          <w:rFonts w:ascii="Arial" w:hAnsi="Arial" w:cs="Arial"/>
          <w:b/>
          <w:sz w:val="36"/>
          <w:szCs w:val="36"/>
        </w:rPr>
        <w:t>Notificación de la adjudicación del contrato menor.</w:t>
      </w:r>
    </w:p>
    <w:p w:rsidR="006763EC" w:rsidRDefault="006763EC" w:rsidP="006763EC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6763EC" w:rsidRPr="00AC3894" w:rsidRDefault="006763EC" w:rsidP="006763EC">
      <w:pPr>
        <w:spacing w:line="360" w:lineRule="auto"/>
        <w:ind w:firstLine="720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Por Decreto de Alcaldía se dictó en fecha________ la resolución del tenor literal siguiente:</w:t>
      </w:r>
      <w:r w:rsidR="00937C77">
        <w:rPr>
          <w:rFonts w:ascii="Arial" w:hAnsi="Arial" w:cs="Arial"/>
        </w:rPr>
        <w:t xml:space="preserve"> </w:t>
      </w:r>
      <w:bookmarkStart w:id="0" w:name="_GoBack"/>
      <w:bookmarkEnd w:id="0"/>
    </w:p>
    <w:p w:rsidR="006763EC" w:rsidRPr="00AC3894" w:rsidRDefault="006763EC" w:rsidP="006763EC">
      <w:pPr>
        <w:pStyle w:val="NormalWeb"/>
        <w:spacing w:line="283" w:lineRule="exact"/>
        <w:ind w:firstLine="70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“</w:t>
      </w:r>
      <w:r w:rsidRPr="00AC3894">
        <w:rPr>
          <w:rFonts w:ascii="Arial" w:hAnsi="Arial" w:cs="Arial"/>
          <w:lang w:val="es-ES_tradnl"/>
        </w:rPr>
        <w:t xml:space="preserve">Examinado el </w:t>
      </w:r>
      <w:r>
        <w:rPr>
          <w:rFonts w:ascii="Arial" w:hAnsi="Arial" w:cs="Arial"/>
          <w:lang w:val="es-ES_tradnl"/>
        </w:rPr>
        <w:t xml:space="preserve">expediente de contrato menor </w:t>
      </w:r>
      <w:r w:rsidRPr="00AC3894">
        <w:rPr>
          <w:rFonts w:ascii="Arial" w:hAnsi="Arial" w:cs="Arial"/>
          <w:lang w:val="es-ES_tradnl"/>
        </w:rPr>
        <w:t xml:space="preserve">relativo a </w:t>
      </w:r>
      <w:r>
        <w:rPr>
          <w:rFonts w:ascii="Arial" w:hAnsi="Arial" w:cs="Arial"/>
          <w:lang w:val="es-ES_tradnl"/>
        </w:rPr>
        <w:t xml:space="preserve">la </w:t>
      </w:r>
      <w:r w:rsidR="00D61BDE">
        <w:rPr>
          <w:rFonts w:ascii="Arial" w:hAnsi="Arial" w:cs="Arial"/>
          <w:lang w:val="es-ES_tradnl"/>
        </w:rPr>
        <w:t xml:space="preserve">prestación del servicio </w:t>
      </w:r>
      <w:r>
        <w:rPr>
          <w:rFonts w:ascii="Arial" w:hAnsi="Arial" w:cs="Arial"/>
          <w:lang w:val="es-ES_tradnl"/>
        </w:rPr>
        <w:t>de _________________</w:t>
      </w:r>
      <w:r w:rsidRPr="00AC3894">
        <w:rPr>
          <w:rFonts w:ascii="Arial" w:hAnsi="Arial" w:cs="Arial"/>
          <w:lang w:val="es-ES_tradnl"/>
        </w:rPr>
        <w:t>.</w:t>
      </w:r>
    </w:p>
    <w:p w:rsidR="006763EC" w:rsidRPr="00AC3894" w:rsidRDefault="006763EC" w:rsidP="006763EC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Visto el informe elaborado por </w:t>
      </w:r>
      <w:r>
        <w:rPr>
          <w:rFonts w:ascii="Arial" w:hAnsi="Arial" w:cs="Arial"/>
        </w:rPr>
        <w:t xml:space="preserve">____________ de </w:t>
      </w:r>
      <w:r w:rsidRPr="00AC3894">
        <w:rPr>
          <w:rFonts w:ascii="Arial" w:hAnsi="Arial" w:cs="Arial"/>
        </w:rPr>
        <w:t xml:space="preserve">fecha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__________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</w:t>
      </w:r>
      <w:r w:rsidRPr="00AC3894">
        <w:rPr>
          <w:rFonts w:ascii="Arial" w:hAnsi="Arial" w:cs="Arial"/>
        </w:rPr>
        <w:t xml:space="preserve">, conformado por el Concejal responsable del área, en el que se informa favorablemente la propuesta presentada por la empresa </w:t>
      </w:r>
      <w:r>
        <w:rPr>
          <w:rFonts w:ascii="Arial" w:hAnsi="Arial" w:cs="Arial"/>
        </w:rPr>
        <w:t>____________</w:t>
      </w:r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Teniendo en cuenta que se trata de un contrato menor no sometido a fiscalización previa.</w:t>
      </w:r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ESTA ALCALDÍA</w:t>
      </w:r>
      <w:r w:rsidRPr="00AC3894">
        <w:rPr>
          <w:rFonts w:ascii="Arial" w:hAnsi="Arial" w:cs="Arial"/>
        </w:rPr>
        <w:t xml:space="preserve">, en uso de las facultades que le confiere la disposición adicional segunda </w:t>
      </w:r>
      <w:r w:rsidRPr="00AC3894">
        <w:rPr>
          <w:rFonts w:ascii="Arial" w:hAnsi="Arial" w:cs="Arial"/>
          <w:bCs/>
        </w:rPr>
        <w:t xml:space="preserve">de la Ley </w:t>
      </w:r>
      <w:r>
        <w:rPr>
          <w:rFonts w:ascii="Arial" w:hAnsi="Arial" w:cs="Arial"/>
          <w:bCs/>
        </w:rPr>
        <w:t xml:space="preserve">9/2017, </w:t>
      </w:r>
      <w:r w:rsidRPr="00AC3894">
        <w:rPr>
          <w:rFonts w:ascii="Arial" w:hAnsi="Arial" w:cs="Arial"/>
          <w:bCs/>
        </w:rPr>
        <w:t xml:space="preserve">de Contratos del Sector </w:t>
      </w:r>
      <w:r w:rsidRPr="00AC3894">
        <w:rPr>
          <w:rFonts w:ascii="Arial" w:hAnsi="Arial" w:cs="Arial"/>
        </w:rPr>
        <w:t>Público y disposiciones concordantes, resuelve:</w:t>
      </w:r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Adjudicar el contrato m</w:t>
      </w:r>
      <w:r w:rsidR="00766942">
        <w:rPr>
          <w:rFonts w:ascii="Arial" w:hAnsi="Arial" w:cs="Arial"/>
        </w:rPr>
        <w:t xml:space="preserve">enor relativo al </w:t>
      </w:r>
      <w:r w:rsidR="00D61BDE">
        <w:rPr>
          <w:rFonts w:ascii="Arial" w:hAnsi="Arial" w:cs="Arial"/>
        </w:rPr>
        <w:t xml:space="preserve">servicio </w:t>
      </w:r>
      <w:r>
        <w:rPr>
          <w:rFonts w:ascii="Arial" w:hAnsi="Arial" w:cs="Arial"/>
        </w:rPr>
        <w:t xml:space="preserve">de </w:t>
      </w:r>
      <w:r w:rsidRPr="00AC3894">
        <w:rPr>
          <w:rFonts w:ascii="Arial" w:hAnsi="Arial" w:cs="Arial"/>
        </w:rPr>
        <w:t>“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” a la empresa  </w:t>
      </w:r>
      <w:r>
        <w:rPr>
          <w:rFonts w:ascii="Arial" w:hAnsi="Arial" w:cs="Arial"/>
        </w:rPr>
        <w:t>________________</w:t>
      </w:r>
      <w:r w:rsidRPr="00AC3894">
        <w:rPr>
          <w:rFonts w:ascii="Arial" w:hAnsi="Arial" w:cs="Arial"/>
        </w:rPr>
        <w:t xml:space="preserve">, CIF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, por un importe de </w:t>
      </w:r>
      <w:r>
        <w:rPr>
          <w:rFonts w:ascii="Arial" w:hAnsi="Arial" w:cs="Arial"/>
        </w:rPr>
        <w:t xml:space="preserve">_____________ </w:t>
      </w:r>
      <w:r w:rsidRPr="00AC3894">
        <w:rPr>
          <w:rFonts w:ascii="Arial" w:hAnsi="Arial" w:cs="Arial"/>
        </w:rPr>
        <w:t xml:space="preserve">euros, IVA incluido, con cargo a la partida </w:t>
      </w:r>
      <w:r>
        <w:rPr>
          <w:rFonts w:ascii="Arial" w:hAnsi="Arial" w:cs="Arial"/>
        </w:rPr>
        <w:t xml:space="preserve">presupuestaria </w:t>
      </w:r>
      <w:r w:rsidRPr="00AC3894">
        <w:rPr>
          <w:rFonts w:ascii="Arial" w:hAnsi="Arial" w:cs="Arial"/>
        </w:rPr>
        <w:t xml:space="preserve">núm. </w:t>
      </w:r>
      <w:r>
        <w:rPr>
          <w:rFonts w:ascii="Arial" w:hAnsi="Arial" w:cs="Arial"/>
        </w:rPr>
        <w:t xml:space="preserve">______________ </w:t>
      </w:r>
      <w:r w:rsidRPr="00AC3894">
        <w:rPr>
          <w:rFonts w:ascii="Arial" w:hAnsi="Arial" w:cs="Arial"/>
        </w:rPr>
        <w:t xml:space="preserve">documento RC.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del presupuesto </w:t>
      </w:r>
      <w:r>
        <w:rPr>
          <w:rFonts w:ascii="Arial" w:hAnsi="Arial" w:cs="Arial"/>
        </w:rPr>
        <w:t xml:space="preserve">de gastos de este </w:t>
      </w:r>
      <w:r w:rsidRPr="00AC3894">
        <w:rPr>
          <w:rFonts w:ascii="Arial" w:hAnsi="Arial" w:cs="Arial"/>
        </w:rPr>
        <w:t>Ayuntamiento, y de acuerdo con el conten</w:t>
      </w:r>
      <w:r>
        <w:rPr>
          <w:rFonts w:ascii="Arial" w:hAnsi="Arial" w:cs="Arial"/>
        </w:rPr>
        <w:t>ido de su proposición económica, en base a las siguientes consideraciones</w:t>
      </w:r>
      <w:r w:rsidR="00EB0C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</w:p>
    <w:p w:rsidR="006763EC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Contra la presente resolución, que pone fin a la vía administrativa, se podrá interponer recurso contencioso-administrativo, ante el Juzgado de lo Contencioso-administrativo de ____________(localidad), en el plazo de dos meses, a contar desde el día siguiente al de la notificación de la misma, de acuerdo con lo dispuesto en la Ley 29/1998, de 13 de julio, reguladora de la Jurisdicción Contencioso-administrativa.</w:t>
      </w:r>
      <w:r>
        <w:rPr>
          <w:rFonts w:ascii="Arial" w:hAnsi="Arial" w:cs="Arial"/>
          <w:color w:val="000000"/>
        </w:rPr>
        <w:t xml:space="preserve"> </w:t>
      </w:r>
    </w:p>
    <w:p w:rsidR="006763EC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No obstante, el interesado podrá optar por interponer contra esta misma resolución recurso de reposición, en el plazo de un mes a contar a partir del día siguiente al de su notificación, ante _____________ (indicar autoridad); en cuyo caso no cabrá interponer el recurso contencioso-administrativo anteriormente citado, en tanto no recaiga resolución expresa o presunta del recurso de reposición, de conformidad con lo establecido en los artículos 1</w:t>
      </w:r>
      <w:r>
        <w:rPr>
          <w:rFonts w:ascii="Arial" w:hAnsi="Arial" w:cs="Arial"/>
          <w:color w:val="000000"/>
        </w:rPr>
        <w:t>23</w:t>
      </w:r>
      <w:r w:rsidRPr="00AC3894">
        <w:rPr>
          <w:rFonts w:ascii="Arial" w:hAnsi="Arial" w:cs="Arial"/>
          <w:color w:val="000000"/>
        </w:rPr>
        <w:t xml:space="preserve"> y </w:t>
      </w:r>
      <w:r>
        <w:rPr>
          <w:rFonts w:ascii="Arial" w:hAnsi="Arial" w:cs="Arial"/>
          <w:color w:val="000000"/>
        </w:rPr>
        <w:t xml:space="preserve">124 </w:t>
      </w:r>
      <w:r w:rsidRPr="00AC3894">
        <w:rPr>
          <w:rFonts w:ascii="Arial" w:hAnsi="Arial" w:cs="Arial"/>
          <w:color w:val="000000"/>
        </w:rPr>
        <w:t>de l</w:t>
      </w:r>
      <w:r>
        <w:rPr>
          <w:rFonts w:ascii="Arial" w:hAnsi="Arial" w:cs="Arial"/>
          <w:color w:val="000000"/>
        </w:rPr>
        <w:t>a Ley 39</w:t>
      </w:r>
      <w:r w:rsidRPr="00AC3894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2015</w:t>
      </w:r>
      <w:r w:rsidRPr="00AC3894">
        <w:rPr>
          <w:rFonts w:ascii="Arial" w:hAnsi="Arial" w:cs="Arial"/>
          <w:color w:val="000000"/>
        </w:rPr>
        <w:t xml:space="preserve">, de </w:t>
      </w:r>
      <w:r>
        <w:rPr>
          <w:rFonts w:ascii="Arial" w:hAnsi="Arial" w:cs="Arial"/>
          <w:color w:val="000000"/>
        </w:rPr>
        <w:t xml:space="preserve">1 </w:t>
      </w:r>
      <w:r w:rsidRPr="00AC3894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>octu</w:t>
      </w:r>
      <w:r w:rsidRPr="00AC3894">
        <w:rPr>
          <w:rFonts w:ascii="Arial" w:hAnsi="Arial" w:cs="Arial"/>
          <w:color w:val="000000"/>
        </w:rPr>
        <w:t>bre, del Procedimiento Administrativo Común</w:t>
      </w:r>
      <w:r>
        <w:rPr>
          <w:rFonts w:ascii="Arial" w:hAnsi="Arial" w:cs="Arial"/>
          <w:color w:val="000000"/>
        </w:rPr>
        <w:t xml:space="preserve"> de las Administraciones Públicas</w:t>
      </w:r>
      <w:r w:rsidRPr="00AC3894">
        <w:rPr>
          <w:rFonts w:ascii="Arial" w:hAnsi="Arial" w:cs="Arial"/>
          <w:color w:val="000000"/>
        </w:rPr>
        <w:t>, sin perjuicio de que el interesado pueda ejercitar cualquier otro recurso que estime procedente.</w:t>
      </w:r>
      <w:r>
        <w:rPr>
          <w:rFonts w:ascii="Arial" w:hAnsi="Arial" w:cs="Arial"/>
          <w:color w:val="000000"/>
        </w:rPr>
        <w:t>”</w:t>
      </w:r>
    </w:p>
    <w:p w:rsidR="006763EC" w:rsidRPr="00AC3894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</w:p>
    <w:p w:rsidR="006763EC" w:rsidRPr="00AC3894" w:rsidRDefault="006763EC" w:rsidP="006763EC">
      <w:pPr>
        <w:spacing w:line="360" w:lineRule="auto"/>
        <w:jc w:val="center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___________, a _________ de _________ </w:t>
      </w:r>
      <w:proofErr w:type="spellStart"/>
      <w:r w:rsidRPr="00AC3894">
        <w:rPr>
          <w:rFonts w:ascii="Arial" w:hAnsi="Arial" w:cs="Arial"/>
        </w:rPr>
        <w:t>de</w:t>
      </w:r>
      <w:proofErr w:type="spellEnd"/>
      <w:r w:rsidRPr="00AC3894">
        <w:rPr>
          <w:rFonts w:ascii="Arial" w:hAnsi="Arial" w:cs="Arial"/>
        </w:rPr>
        <w:t xml:space="preserve"> 20__</w:t>
      </w:r>
    </w:p>
    <w:p w:rsidR="00C97F6D" w:rsidRDefault="006763EC" w:rsidP="006763EC">
      <w:pPr>
        <w:spacing w:line="360" w:lineRule="auto"/>
        <w:jc w:val="center"/>
      </w:pPr>
      <w:r w:rsidRPr="00AC3894">
        <w:rPr>
          <w:rFonts w:ascii="Arial" w:hAnsi="Arial" w:cs="Arial"/>
        </w:rPr>
        <w:lastRenderedPageBreak/>
        <w:t>EL SECRETARIO,</w:t>
      </w:r>
      <w:r>
        <w:t xml:space="preserve"> </w:t>
      </w:r>
    </w:p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9F6959"/>
    <w:multiLevelType w:val="hybridMultilevel"/>
    <w:tmpl w:val="9A065BC4"/>
    <w:lvl w:ilvl="0" w:tplc="AB66FE20">
      <w:start w:val="13"/>
      <w:numFmt w:val="decimal"/>
      <w:lvlText w:val="%1."/>
      <w:lvlJc w:val="left"/>
      <w:pPr>
        <w:ind w:left="17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300" w:hanging="360"/>
      </w:pPr>
    </w:lvl>
    <w:lvl w:ilvl="2" w:tplc="040A001B" w:tentative="1">
      <w:start w:val="1"/>
      <w:numFmt w:val="lowerRoman"/>
      <w:lvlText w:val="%3."/>
      <w:lvlJc w:val="right"/>
      <w:pPr>
        <w:ind w:left="3020" w:hanging="180"/>
      </w:pPr>
    </w:lvl>
    <w:lvl w:ilvl="3" w:tplc="040A000F" w:tentative="1">
      <w:start w:val="1"/>
      <w:numFmt w:val="decimal"/>
      <w:lvlText w:val="%4."/>
      <w:lvlJc w:val="left"/>
      <w:pPr>
        <w:ind w:left="3740" w:hanging="360"/>
      </w:pPr>
    </w:lvl>
    <w:lvl w:ilvl="4" w:tplc="040A0019" w:tentative="1">
      <w:start w:val="1"/>
      <w:numFmt w:val="lowerLetter"/>
      <w:lvlText w:val="%5."/>
      <w:lvlJc w:val="left"/>
      <w:pPr>
        <w:ind w:left="4460" w:hanging="360"/>
      </w:pPr>
    </w:lvl>
    <w:lvl w:ilvl="5" w:tplc="040A001B" w:tentative="1">
      <w:start w:val="1"/>
      <w:numFmt w:val="lowerRoman"/>
      <w:lvlText w:val="%6."/>
      <w:lvlJc w:val="right"/>
      <w:pPr>
        <w:ind w:left="5180" w:hanging="180"/>
      </w:pPr>
    </w:lvl>
    <w:lvl w:ilvl="6" w:tplc="040A000F" w:tentative="1">
      <w:start w:val="1"/>
      <w:numFmt w:val="decimal"/>
      <w:lvlText w:val="%7."/>
      <w:lvlJc w:val="left"/>
      <w:pPr>
        <w:ind w:left="5900" w:hanging="360"/>
      </w:pPr>
    </w:lvl>
    <w:lvl w:ilvl="7" w:tplc="040A0019" w:tentative="1">
      <w:start w:val="1"/>
      <w:numFmt w:val="lowerLetter"/>
      <w:lvlText w:val="%8."/>
      <w:lvlJc w:val="left"/>
      <w:pPr>
        <w:ind w:left="6620" w:hanging="360"/>
      </w:pPr>
    </w:lvl>
    <w:lvl w:ilvl="8" w:tplc="040A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">
    <w:nsid w:val="769177D8"/>
    <w:multiLevelType w:val="hybridMultilevel"/>
    <w:tmpl w:val="DEAC1FC6"/>
    <w:lvl w:ilvl="0" w:tplc="6AACD44C">
      <w:start w:val="14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EC"/>
    <w:rsid w:val="00353B2F"/>
    <w:rsid w:val="0039326D"/>
    <w:rsid w:val="006763EC"/>
    <w:rsid w:val="00766942"/>
    <w:rsid w:val="00937C77"/>
    <w:rsid w:val="00A0431C"/>
    <w:rsid w:val="00B85650"/>
    <w:rsid w:val="00C168DD"/>
    <w:rsid w:val="00C74082"/>
    <w:rsid w:val="00C97F6D"/>
    <w:rsid w:val="00CF2035"/>
    <w:rsid w:val="00D5638C"/>
    <w:rsid w:val="00D61BDE"/>
    <w:rsid w:val="00D77975"/>
    <w:rsid w:val="00DA38DB"/>
    <w:rsid w:val="00EB0C70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EC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6763EC"/>
    <w:pPr>
      <w:ind w:left="720"/>
      <w:contextualSpacing/>
    </w:pPr>
  </w:style>
  <w:style w:type="paragraph" w:styleId="NormalWeb">
    <w:name w:val="Normal (Web)"/>
    <w:basedOn w:val="Normal"/>
    <w:uiPriority w:val="99"/>
    <w:rsid w:val="006763EC"/>
    <w:pPr>
      <w:spacing w:before="100" w:beforeAutospacing="1" w:after="100" w:afterAutospacing="1" w:line="360" w:lineRule="auto"/>
      <w:jc w:val="center"/>
    </w:pPr>
  </w:style>
  <w:style w:type="paragraph" w:customStyle="1" w:styleId="Estilo2">
    <w:name w:val="Estilo2"/>
    <w:basedOn w:val="Normal"/>
    <w:uiPriority w:val="99"/>
    <w:rsid w:val="006763EC"/>
    <w:pPr>
      <w:keepNext/>
      <w:spacing w:line="360" w:lineRule="auto"/>
      <w:jc w:val="center"/>
      <w:outlineLvl w:val="1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EC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6763EC"/>
    <w:pPr>
      <w:ind w:left="720"/>
      <w:contextualSpacing/>
    </w:pPr>
  </w:style>
  <w:style w:type="paragraph" w:styleId="NormalWeb">
    <w:name w:val="Normal (Web)"/>
    <w:basedOn w:val="Normal"/>
    <w:uiPriority w:val="99"/>
    <w:rsid w:val="006763EC"/>
    <w:pPr>
      <w:spacing w:before="100" w:beforeAutospacing="1" w:after="100" w:afterAutospacing="1" w:line="360" w:lineRule="auto"/>
      <w:jc w:val="center"/>
    </w:pPr>
  </w:style>
  <w:style w:type="paragraph" w:customStyle="1" w:styleId="Estilo2">
    <w:name w:val="Estilo2"/>
    <w:basedOn w:val="Normal"/>
    <w:uiPriority w:val="99"/>
    <w:rsid w:val="006763EC"/>
    <w:pPr>
      <w:keepNext/>
      <w:spacing w:line="360" w:lineRule="auto"/>
      <w:jc w:val="center"/>
      <w:outlineLvl w:val="1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5</cp:revision>
  <dcterms:created xsi:type="dcterms:W3CDTF">2018-04-23T07:03:00Z</dcterms:created>
  <dcterms:modified xsi:type="dcterms:W3CDTF">2019-03-14T21:36:00Z</dcterms:modified>
</cp:coreProperties>
</file>