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505" w:rsidRPr="0053302C" w:rsidRDefault="00B30505" w:rsidP="0053302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</w:rPr>
      </w:pPr>
      <w:r w:rsidRPr="0053302C">
        <w:rPr>
          <w:rFonts w:ascii="Arial" w:hAnsi="Arial" w:cs="Arial"/>
          <w:b/>
          <w:sz w:val="36"/>
          <w:szCs w:val="36"/>
        </w:rPr>
        <w:t>Resolución de adjudicación del contrato menor.</w:t>
      </w:r>
    </w:p>
    <w:p w:rsidR="00B30505" w:rsidRPr="00AC3894" w:rsidRDefault="0090745D" w:rsidP="00B3050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B30505" w:rsidRPr="00AC3894" w:rsidRDefault="00B30505" w:rsidP="00B30505">
      <w:pPr>
        <w:pStyle w:val="NormalWeb"/>
        <w:spacing w:line="283" w:lineRule="exact"/>
        <w:ind w:firstLine="708"/>
        <w:jc w:val="both"/>
        <w:rPr>
          <w:rFonts w:ascii="Arial" w:hAnsi="Arial" w:cs="Arial"/>
          <w:lang w:val="es-ES_tradnl"/>
        </w:rPr>
      </w:pPr>
      <w:r w:rsidRPr="00AC3894">
        <w:rPr>
          <w:rFonts w:ascii="Arial" w:hAnsi="Arial" w:cs="Arial"/>
          <w:lang w:val="es-ES_tradnl"/>
        </w:rPr>
        <w:t xml:space="preserve">Examinado el </w:t>
      </w:r>
      <w:r>
        <w:rPr>
          <w:rFonts w:ascii="Arial" w:hAnsi="Arial" w:cs="Arial"/>
          <w:lang w:val="es-ES_tradnl"/>
        </w:rPr>
        <w:t xml:space="preserve">expediente de contrato menor </w:t>
      </w:r>
      <w:r w:rsidRPr="00AC3894">
        <w:rPr>
          <w:rFonts w:ascii="Arial" w:hAnsi="Arial" w:cs="Arial"/>
          <w:lang w:val="es-ES_tradnl"/>
        </w:rPr>
        <w:t xml:space="preserve">relativo a </w:t>
      </w:r>
      <w:r>
        <w:rPr>
          <w:rFonts w:ascii="Arial" w:hAnsi="Arial" w:cs="Arial"/>
          <w:lang w:val="es-ES_tradnl"/>
        </w:rPr>
        <w:t xml:space="preserve">la </w:t>
      </w:r>
      <w:r w:rsidR="009A5589">
        <w:rPr>
          <w:rFonts w:ascii="Arial" w:hAnsi="Arial" w:cs="Arial"/>
          <w:lang w:val="es-ES_tradnl"/>
        </w:rPr>
        <w:t xml:space="preserve">prestación del servicio </w:t>
      </w:r>
      <w:r w:rsidR="0053302C">
        <w:rPr>
          <w:rFonts w:ascii="Arial" w:hAnsi="Arial" w:cs="Arial"/>
          <w:lang w:val="es-ES_tradnl"/>
        </w:rPr>
        <w:t xml:space="preserve">de </w:t>
      </w:r>
      <w:r w:rsidR="003A1EE7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_________________</w:t>
      </w:r>
      <w:r w:rsidRPr="00AC3894">
        <w:rPr>
          <w:rFonts w:ascii="Arial" w:hAnsi="Arial" w:cs="Arial"/>
          <w:lang w:val="es-ES_tradnl"/>
        </w:rPr>
        <w:t>.</w:t>
      </w:r>
    </w:p>
    <w:p w:rsidR="00B30505" w:rsidRPr="00AC3894" w:rsidRDefault="00B30505" w:rsidP="00B30505">
      <w:pPr>
        <w:spacing w:line="283" w:lineRule="exact"/>
        <w:ind w:firstLine="708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 xml:space="preserve">Visto el informe elaborado por </w:t>
      </w:r>
      <w:r>
        <w:rPr>
          <w:rFonts w:ascii="Arial" w:hAnsi="Arial" w:cs="Arial"/>
        </w:rPr>
        <w:t xml:space="preserve">____________ de </w:t>
      </w:r>
      <w:r w:rsidRPr="00AC3894">
        <w:rPr>
          <w:rFonts w:ascii="Arial" w:hAnsi="Arial" w:cs="Arial"/>
        </w:rPr>
        <w:t xml:space="preserve">fecha </w:t>
      </w:r>
      <w:r>
        <w:rPr>
          <w:rFonts w:ascii="Arial" w:hAnsi="Arial" w:cs="Arial"/>
        </w:rPr>
        <w:t xml:space="preserve">____ </w:t>
      </w:r>
      <w:r w:rsidRPr="00AC3894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__________ </w:t>
      </w:r>
      <w:r w:rsidRPr="00AC3894">
        <w:rPr>
          <w:rFonts w:ascii="Arial" w:hAnsi="Arial" w:cs="Arial"/>
        </w:rPr>
        <w:t>20</w:t>
      </w:r>
      <w:r>
        <w:rPr>
          <w:rFonts w:ascii="Arial" w:hAnsi="Arial" w:cs="Arial"/>
        </w:rPr>
        <w:t>______</w:t>
      </w:r>
      <w:r w:rsidRPr="00AC3894">
        <w:rPr>
          <w:rFonts w:ascii="Arial" w:hAnsi="Arial" w:cs="Arial"/>
        </w:rPr>
        <w:t xml:space="preserve">, conformado por el Concejal responsable del área, en el que se informa favorablemente la propuesta presentada por la empresa </w:t>
      </w:r>
      <w:r>
        <w:rPr>
          <w:rFonts w:ascii="Arial" w:hAnsi="Arial" w:cs="Arial"/>
        </w:rPr>
        <w:t>____________</w:t>
      </w:r>
    </w:p>
    <w:p w:rsidR="00B30505" w:rsidRPr="00AC3894" w:rsidRDefault="00B30505" w:rsidP="00B30505">
      <w:pPr>
        <w:spacing w:line="283" w:lineRule="exact"/>
        <w:ind w:firstLine="709"/>
        <w:jc w:val="both"/>
        <w:rPr>
          <w:rFonts w:ascii="Arial" w:hAnsi="Arial" w:cs="Arial"/>
        </w:rPr>
      </w:pPr>
    </w:p>
    <w:p w:rsidR="00B30505" w:rsidRPr="00AC3894" w:rsidRDefault="00B30505" w:rsidP="00B30505">
      <w:pPr>
        <w:spacing w:line="283" w:lineRule="exact"/>
        <w:ind w:firstLine="708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Teniendo en cuenta que se trata de un contrato menor no sometido a fiscalización previa.</w:t>
      </w:r>
    </w:p>
    <w:p w:rsidR="00B30505" w:rsidRPr="00AC3894" w:rsidRDefault="00B30505" w:rsidP="00B30505">
      <w:pPr>
        <w:spacing w:line="283" w:lineRule="exact"/>
        <w:ind w:firstLine="709"/>
        <w:jc w:val="both"/>
        <w:rPr>
          <w:rFonts w:ascii="Arial" w:hAnsi="Arial" w:cs="Arial"/>
        </w:rPr>
      </w:pPr>
    </w:p>
    <w:p w:rsidR="00B30505" w:rsidRPr="00AC3894" w:rsidRDefault="00B30505" w:rsidP="00B30505">
      <w:pPr>
        <w:spacing w:line="283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ESTA ALCALDÍA</w:t>
      </w:r>
      <w:r w:rsidRPr="00AC3894">
        <w:rPr>
          <w:rFonts w:ascii="Arial" w:hAnsi="Arial" w:cs="Arial"/>
        </w:rPr>
        <w:t xml:space="preserve">, en uso de las facultades que le confiere la disposición adicional segunda </w:t>
      </w:r>
      <w:r w:rsidRPr="00AC3894">
        <w:rPr>
          <w:rFonts w:ascii="Arial" w:hAnsi="Arial" w:cs="Arial"/>
          <w:bCs/>
        </w:rPr>
        <w:t xml:space="preserve">de la Ley </w:t>
      </w:r>
      <w:r>
        <w:rPr>
          <w:rFonts w:ascii="Arial" w:hAnsi="Arial" w:cs="Arial"/>
          <w:bCs/>
        </w:rPr>
        <w:t xml:space="preserve">9/2017, </w:t>
      </w:r>
      <w:r w:rsidRPr="00AC3894">
        <w:rPr>
          <w:rFonts w:ascii="Arial" w:hAnsi="Arial" w:cs="Arial"/>
          <w:bCs/>
        </w:rPr>
        <w:t xml:space="preserve">de Contratos del Sector </w:t>
      </w:r>
      <w:r w:rsidRPr="00AC3894">
        <w:rPr>
          <w:rFonts w:ascii="Arial" w:hAnsi="Arial" w:cs="Arial"/>
        </w:rPr>
        <w:t>Público y disposiciones concordantes, resuelve:</w:t>
      </w:r>
    </w:p>
    <w:p w:rsidR="00B30505" w:rsidRPr="00AC3894" w:rsidRDefault="00B30505" w:rsidP="00B30505">
      <w:pPr>
        <w:spacing w:line="283" w:lineRule="exact"/>
        <w:ind w:firstLine="709"/>
        <w:jc w:val="both"/>
        <w:rPr>
          <w:rFonts w:ascii="Arial" w:hAnsi="Arial" w:cs="Arial"/>
        </w:rPr>
      </w:pPr>
    </w:p>
    <w:p w:rsidR="00B30505" w:rsidRPr="00AC3894" w:rsidRDefault="00B30505" w:rsidP="00B30505">
      <w:pPr>
        <w:spacing w:line="283" w:lineRule="exact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Adjudicar el contrato menor relativo a</w:t>
      </w:r>
      <w:r>
        <w:rPr>
          <w:rFonts w:ascii="Arial" w:hAnsi="Arial" w:cs="Arial"/>
        </w:rPr>
        <w:t xml:space="preserve">l </w:t>
      </w:r>
      <w:r w:rsidR="009A5589">
        <w:rPr>
          <w:rFonts w:ascii="Arial" w:hAnsi="Arial" w:cs="Arial"/>
        </w:rPr>
        <w:t xml:space="preserve">servicio </w:t>
      </w:r>
      <w:r>
        <w:rPr>
          <w:rFonts w:ascii="Arial" w:hAnsi="Arial" w:cs="Arial"/>
        </w:rPr>
        <w:t xml:space="preserve">de </w:t>
      </w:r>
      <w:r w:rsidRPr="00AC3894">
        <w:rPr>
          <w:rFonts w:ascii="Arial" w:hAnsi="Arial" w:cs="Arial"/>
        </w:rPr>
        <w:t>“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” a la empresa  </w:t>
      </w:r>
      <w:r>
        <w:rPr>
          <w:rFonts w:ascii="Arial" w:hAnsi="Arial" w:cs="Arial"/>
        </w:rPr>
        <w:t>________________</w:t>
      </w:r>
      <w:r w:rsidRPr="00AC3894">
        <w:rPr>
          <w:rFonts w:ascii="Arial" w:hAnsi="Arial" w:cs="Arial"/>
        </w:rPr>
        <w:t xml:space="preserve">, CIF núm. 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, por un importe de </w:t>
      </w:r>
      <w:r>
        <w:rPr>
          <w:rFonts w:ascii="Arial" w:hAnsi="Arial" w:cs="Arial"/>
        </w:rPr>
        <w:t xml:space="preserve">_____________ </w:t>
      </w:r>
      <w:r w:rsidRPr="00AC3894">
        <w:rPr>
          <w:rFonts w:ascii="Arial" w:hAnsi="Arial" w:cs="Arial"/>
        </w:rPr>
        <w:t xml:space="preserve">euros, IVA incluido, con cargo a la partida  </w:t>
      </w:r>
      <w:r>
        <w:rPr>
          <w:rFonts w:ascii="Arial" w:hAnsi="Arial" w:cs="Arial"/>
        </w:rPr>
        <w:t xml:space="preserve">presupuestaria </w:t>
      </w:r>
      <w:r w:rsidRPr="00AC3894">
        <w:rPr>
          <w:rFonts w:ascii="Arial" w:hAnsi="Arial" w:cs="Arial"/>
        </w:rPr>
        <w:t xml:space="preserve">núm. </w:t>
      </w:r>
      <w:r>
        <w:rPr>
          <w:rFonts w:ascii="Arial" w:hAnsi="Arial" w:cs="Arial"/>
        </w:rPr>
        <w:t xml:space="preserve">______________ </w:t>
      </w:r>
      <w:r w:rsidRPr="00AC3894">
        <w:rPr>
          <w:rFonts w:ascii="Arial" w:hAnsi="Arial" w:cs="Arial"/>
        </w:rPr>
        <w:t xml:space="preserve">documento RC. núm. 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del presupuesto </w:t>
      </w:r>
      <w:r>
        <w:rPr>
          <w:rFonts w:ascii="Arial" w:hAnsi="Arial" w:cs="Arial"/>
        </w:rPr>
        <w:t xml:space="preserve">de gastos de este </w:t>
      </w:r>
      <w:r w:rsidRPr="00AC3894">
        <w:rPr>
          <w:rFonts w:ascii="Arial" w:hAnsi="Arial" w:cs="Arial"/>
        </w:rPr>
        <w:t>Ayuntamiento, y de acuerdo con el conten</w:t>
      </w:r>
      <w:r>
        <w:rPr>
          <w:rFonts w:ascii="Arial" w:hAnsi="Arial" w:cs="Arial"/>
        </w:rPr>
        <w:t>ido de su proposición económica, en base a las siguientes consideraciones</w:t>
      </w:r>
      <w:r w:rsidR="003A1E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</w:t>
      </w:r>
    </w:p>
    <w:p w:rsidR="00B30505" w:rsidRPr="00AC3894" w:rsidRDefault="00B30505" w:rsidP="00B30505">
      <w:pPr>
        <w:spacing w:line="283" w:lineRule="exact"/>
        <w:jc w:val="both"/>
        <w:rPr>
          <w:rFonts w:ascii="Arial" w:hAnsi="Arial" w:cs="Arial"/>
        </w:rPr>
      </w:pPr>
    </w:p>
    <w:p w:rsidR="00B30505" w:rsidRDefault="00B30505" w:rsidP="00B30505">
      <w:pPr>
        <w:pStyle w:val="NormalWeb"/>
        <w:tabs>
          <w:tab w:val="left" w:pos="330"/>
        </w:tabs>
        <w:spacing w:before="51" w:beforeAutospacing="0" w:after="0" w:afterAutospacing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AC3894">
        <w:rPr>
          <w:rFonts w:ascii="Arial" w:hAnsi="Arial" w:cs="Arial"/>
          <w:color w:val="000000"/>
        </w:rPr>
        <w:t>Contra la presente resolución, que pone fin a la vía administrativa, se podrá interponer recurso contencioso-administrativo, ante el Juzgado de lo Contencioso-administrativo de ____________(localidad), en el plazo de dos meses, a contar desde el día siguiente al de la notificación de la misma, de acuerdo con lo dispuesto en la Ley 29/1998, de 13 de julio, reguladora de la Jurisdicción Contencioso-administrativa.</w:t>
      </w:r>
      <w:r>
        <w:rPr>
          <w:rFonts w:ascii="Arial" w:hAnsi="Arial" w:cs="Arial"/>
          <w:color w:val="000000"/>
        </w:rPr>
        <w:t xml:space="preserve"> </w:t>
      </w:r>
    </w:p>
    <w:p w:rsidR="00B30505" w:rsidRPr="00AC3894" w:rsidRDefault="00B30505" w:rsidP="00B30505">
      <w:pPr>
        <w:pStyle w:val="NormalWeb"/>
        <w:tabs>
          <w:tab w:val="left" w:pos="330"/>
        </w:tabs>
        <w:spacing w:before="51" w:beforeAutospacing="0" w:after="0" w:afterAutospacing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 w:rsidRPr="00AC3894">
        <w:rPr>
          <w:rFonts w:ascii="Arial" w:hAnsi="Arial" w:cs="Arial"/>
          <w:color w:val="000000"/>
        </w:rPr>
        <w:t>No obstante, el interesado podrá optar por interponer contra esta misma resolución recurso de reposición, en el plazo de un mes a contar a partir del día siguiente al de su notificación, ante _____________ (indicar autoridad); en cuyo caso no cabrá interponer el recurso contencioso-administrativo anteriormente citado, en tanto no recaiga resolución expresa o presunta del recurso de reposición, de conformidad con lo establecido en los artículos 1</w:t>
      </w:r>
      <w:r>
        <w:rPr>
          <w:rFonts w:ascii="Arial" w:hAnsi="Arial" w:cs="Arial"/>
          <w:color w:val="000000"/>
        </w:rPr>
        <w:t>23</w:t>
      </w:r>
      <w:r w:rsidRPr="00AC3894">
        <w:rPr>
          <w:rFonts w:ascii="Arial" w:hAnsi="Arial" w:cs="Arial"/>
          <w:color w:val="000000"/>
        </w:rPr>
        <w:t xml:space="preserve"> y </w:t>
      </w:r>
      <w:r>
        <w:rPr>
          <w:rFonts w:ascii="Arial" w:hAnsi="Arial" w:cs="Arial"/>
          <w:color w:val="000000"/>
        </w:rPr>
        <w:t xml:space="preserve">124 </w:t>
      </w:r>
      <w:r w:rsidRPr="00AC3894">
        <w:rPr>
          <w:rFonts w:ascii="Arial" w:hAnsi="Arial" w:cs="Arial"/>
          <w:color w:val="000000"/>
        </w:rPr>
        <w:t>de l</w:t>
      </w:r>
      <w:r>
        <w:rPr>
          <w:rFonts w:ascii="Arial" w:hAnsi="Arial" w:cs="Arial"/>
          <w:color w:val="000000"/>
        </w:rPr>
        <w:t>a Ley 39</w:t>
      </w:r>
      <w:r w:rsidRPr="00AC3894">
        <w:rPr>
          <w:rFonts w:ascii="Arial" w:hAnsi="Arial" w:cs="Arial"/>
          <w:color w:val="000000"/>
        </w:rPr>
        <w:t>/</w:t>
      </w:r>
      <w:r>
        <w:rPr>
          <w:rFonts w:ascii="Arial" w:hAnsi="Arial" w:cs="Arial"/>
          <w:color w:val="000000"/>
        </w:rPr>
        <w:t>2015</w:t>
      </w:r>
      <w:r w:rsidRPr="00AC3894">
        <w:rPr>
          <w:rFonts w:ascii="Arial" w:hAnsi="Arial" w:cs="Arial"/>
          <w:color w:val="000000"/>
        </w:rPr>
        <w:t xml:space="preserve">, de </w:t>
      </w:r>
      <w:r>
        <w:rPr>
          <w:rFonts w:ascii="Arial" w:hAnsi="Arial" w:cs="Arial"/>
          <w:color w:val="000000"/>
        </w:rPr>
        <w:t xml:space="preserve">1 </w:t>
      </w:r>
      <w:r w:rsidRPr="00AC3894">
        <w:rPr>
          <w:rFonts w:ascii="Arial" w:hAnsi="Arial" w:cs="Arial"/>
          <w:color w:val="000000"/>
        </w:rPr>
        <w:t xml:space="preserve">de </w:t>
      </w:r>
      <w:r>
        <w:rPr>
          <w:rFonts w:ascii="Arial" w:hAnsi="Arial" w:cs="Arial"/>
          <w:color w:val="000000"/>
        </w:rPr>
        <w:t>octu</w:t>
      </w:r>
      <w:r w:rsidRPr="00AC3894">
        <w:rPr>
          <w:rFonts w:ascii="Arial" w:hAnsi="Arial" w:cs="Arial"/>
          <w:color w:val="000000"/>
        </w:rPr>
        <w:t>bre, del Procedimiento Administrativo Común</w:t>
      </w:r>
      <w:r>
        <w:rPr>
          <w:rFonts w:ascii="Arial" w:hAnsi="Arial" w:cs="Arial"/>
          <w:color w:val="000000"/>
        </w:rPr>
        <w:t xml:space="preserve"> de las Administraciones Públicas</w:t>
      </w:r>
      <w:r w:rsidRPr="00AC3894">
        <w:rPr>
          <w:rFonts w:ascii="Arial" w:hAnsi="Arial" w:cs="Arial"/>
          <w:color w:val="000000"/>
        </w:rPr>
        <w:t>, sin perjuicio de que el interesado pueda ejercitar cualquier otro recurso que estime procedente.</w:t>
      </w:r>
      <w:r>
        <w:rPr>
          <w:rFonts w:ascii="Arial" w:hAnsi="Arial" w:cs="Arial"/>
          <w:color w:val="000000"/>
        </w:rPr>
        <w:t xml:space="preserve"> </w:t>
      </w:r>
    </w:p>
    <w:p w:rsidR="00B30505" w:rsidRPr="00AC3894" w:rsidRDefault="00B30505" w:rsidP="00B30505">
      <w:pPr>
        <w:spacing w:line="283" w:lineRule="exact"/>
        <w:jc w:val="both"/>
        <w:rPr>
          <w:rFonts w:ascii="Arial" w:hAnsi="Arial" w:cs="Arial"/>
        </w:rPr>
      </w:pPr>
    </w:p>
    <w:p w:rsidR="00B30505" w:rsidRPr="00AC3894" w:rsidRDefault="00B30505" w:rsidP="00B30505">
      <w:pPr>
        <w:spacing w:line="283" w:lineRule="exact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</w:t>
      </w:r>
      <w:r w:rsidRPr="00AC3894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____ </w:t>
      </w:r>
      <w:r w:rsidRPr="00AC3894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______ </w:t>
      </w:r>
      <w:r w:rsidRPr="00AC3894">
        <w:rPr>
          <w:rFonts w:ascii="Arial" w:hAnsi="Arial" w:cs="Arial"/>
        </w:rPr>
        <w:t>20</w:t>
      </w:r>
      <w:r>
        <w:rPr>
          <w:rFonts w:ascii="Arial" w:hAnsi="Arial" w:cs="Arial"/>
        </w:rPr>
        <w:t>________</w:t>
      </w:r>
    </w:p>
    <w:p w:rsidR="00B30505" w:rsidRPr="00AC3894" w:rsidRDefault="00B30505" w:rsidP="00B30505">
      <w:pPr>
        <w:spacing w:line="283" w:lineRule="exact"/>
        <w:jc w:val="center"/>
        <w:rPr>
          <w:rFonts w:ascii="Arial" w:hAnsi="Arial" w:cs="Arial"/>
        </w:rPr>
      </w:pPr>
    </w:p>
    <w:p w:rsidR="00B30505" w:rsidRPr="00AC3894" w:rsidRDefault="00B30505" w:rsidP="00B30505">
      <w:pPr>
        <w:spacing w:line="283" w:lineRule="exact"/>
        <w:ind w:left="313" w:right="-13"/>
        <w:rPr>
          <w:rFonts w:ascii="Arial" w:hAnsi="Arial" w:cs="Arial"/>
        </w:rPr>
      </w:pPr>
      <w:r w:rsidRPr="00AC3894">
        <w:rPr>
          <w:rFonts w:ascii="Arial" w:hAnsi="Arial" w:cs="Arial"/>
        </w:rPr>
        <w:t>Ante mí</w:t>
      </w:r>
    </w:p>
    <w:p w:rsidR="00B30505" w:rsidRPr="00AC3894" w:rsidRDefault="00B30505" w:rsidP="00B30505">
      <w:pPr>
        <w:spacing w:line="283" w:lineRule="exact"/>
        <w:jc w:val="center"/>
      </w:pPr>
      <w:r w:rsidRPr="00AC3894">
        <w:rPr>
          <w:rFonts w:ascii="Arial" w:hAnsi="Arial" w:cs="Arial"/>
        </w:rPr>
        <w:t>El Secretario Interventor</w:t>
      </w:r>
      <w:r w:rsidRPr="00AC3894">
        <w:rPr>
          <w:rFonts w:ascii="Arial" w:hAnsi="Arial" w:cs="Arial"/>
        </w:rPr>
        <w:tab/>
      </w:r>
      <w:r w:rsidRPr="00AC3894">
        <w:rPr>
          <w:rFonts w:ascii="Arial" w:hAnsi="Arial" w:cs="Arial"/>
        </w:rPr>
        <w:tab/>
      </w:r>
      <w:r w:rsidRPr="00AC3894">
        <w:rPr>
          <w:rFonts w:ascii="Arial" w:hAnsi="Arial" w:cs="Arial"/>
        </w:rPr>
        <w:tab/>
      </w:r>
      <w:r w:rsidRPr="00AC3894">
        <w:rPr>
          <w:rFonts w:ascii="Arial" w:hAnsi="Arial" w:cs="Arial"/>
        </w:rPr>
        <w:tab/>
      </w:r>
      <w:r w:rsidRPr="00AC3894">
        <w:rPr>
          <w:rFonts w:ascii="Arial" w:hAnsi="Arial" w:cs="Arial"/>
        </w:rPr>
        <w:tab/>
        <w:t>El Alcalde-Presidente</w:t>
      </w:r>
    </w:p>
    <w:p w:rsidR="00C97F6D" w:rsidRPr="00B30505" w:rsidRDefault="00C97F6D">
      <w:pPr>
        <w:rPr>
          <w:lang w:val="es-ES_tradnl"/>
        </w:rPr>
      </w:pPr>
    </w:p>
    <w:sectPr w:rsidR="00C97F6D" w:rsidRPr="00B30505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F45E9"/>
    <w:multiLevelType w:val="hybridMultilevel"/>
    <w:tmpl w:val="596AAD5E"/>
    <w:lvl w:ilvl="0" w:tplc="D708CC32">
      <w:start w:val="12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E821260"/>
    <w:multiLevelType w:val="hybridMultilevel"/>
    <w:tmpl w:val="85DE3392"/>
    <w:lvl w:ilvl="0" w:tplc="230284A8">
      <w:start w:val="13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505"/>
    <w:rsid w:val="00353B2F"/>
    <w:rsid w:val="0039326D"/>
    <w:rsid w:val="003A1EE7"/>
    <w:rsid w:val="0053302C"/>
    <w:rsid w:val="0090745D"/>
    <w:rsid w:val="009A5589"/>
    <w:rsid w:val="00A0431C"/>
    <w:rsid w:val="00B30505"/>
    <w:rsid w:val="00B85650"/>
    <w:rsid w:val="00C168DD"/>
    <w:rsid w:val="00C74082"/>
    <w:rsid w:val="00C97F6D"/>
    <w:rsid w:val="00CF2035"/>
    <w:rsid w:val="00D5638C"/>
    <w:rsid w:val="00D77975"/>
    <w:rsid w:val="00DA38DB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505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B30505"/>
    <w:pPr>
      <w:ind w:left="720"/>
      <w:contextualSpacing/>
    </w:pPr>
  </w:style>
  <w:style w:type="paragraph" w:styleId="NormalWeb">
    <w:name w:val="Normal (Web)"/>
    <w:basedOn w:val="Normal"/>
    <w:uiPriority w:val="99"/>
    <w:rsid w:val="00B30505"/>
    <w:pPr>
      <w:spacing w:before="100" w:beforeAutospacing="1" w:after="100" w:afterAutospacing="1" w:line="360" w:lineRule="auto"/>
      <w:jc w:val="center"/>
    </w:pPr>
  </w:style>
  <w:style w:type="paragraph" w:customStyle="1" w:styleId="Encabezado1">
    <w:name w:val="Encabezado1"/>
    <w:basedOn w:val="Normal"/>
    <w:next w:val="Textoindependiente"/>
    <w:rsid w:val="00B30505"/>
    <w:pPr>
      <w:suppressAutoHyphens/>
      <w:jc w:val="center"/>
    </w:pPr>
    <w:rPr>
      <w:b/>
      <w:szCs w:val="20"/>
      <w:lang w:val="es-ES_tradnl" w:eastAsia="zh-CN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3050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30505"/>
    <w:rPr>
      <w:rFonts w:ascii="Times New Roman" w:eastAsia="Times New Roman" w:hAnsi="Times New Roman" w:cs="Times New Roman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505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B30505"/>
    <w:pPr>
      <w:ind w:left="720"/>
      <w:contextualSpacing/>
    </w:pPr>
  </w:style>
  <w:style w:type="paragraph" w:styleId="NormalWeb">
    <w:name w:val="Normal (Web)"/>
    <w:basedOn w:val="Normal"/>
    <w:uiPriority w:val="99"/>
    <w:rsid w:val="00B30505"/>
    <w:pPr>
      <w:spacing w:before="100" w:beforeAutospacing="1" w:after="100" w:afterAutospacing="1" w:line="360" w:lineRule="auto"/>
      <w:jc w:val="center"/>
    </w:pPr>
  </w:style>
  <w:style w:type="paragraph" w:customStyle="1" w:styleId="Encabezado1">
    <w:name w:val="Encabezado1"/>
    <w:basedOn w:val="Normal"/>
    <w:next w:val="Textoindependiente"/>
    <w:rsid w:val="00B30505"/>
    <w:pPr>
      <w:suppressAutoHyphens/>
      <w:jc w:val="center"/>
    </w:pPr>
    <w:rPr>
      <w:b/>
      <w:szCs w:val="20"/>
      <w:lang w:val="es-ES_tradnl" w:eastAsia="zh-CN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3050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30505"/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347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5</cp:revision>
  <dcterms:created xsi:type="dcterms:W3CDTF">2018-04-23T06:55:00Z</dcterms:created>
  <dcterms:modified xsi:type="dcterms:W3CDTF">2019-03-14T21:36:00Z</dcterms:modified>
</cp:coreProperties>
</file>