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AD" w:rsidRPr="00393FC7" w:rsidRDefault="00143DAD" w:rsidP="00143DAD">
      <w:pPr>
        <w:pBdr>
          <w:bottom w:val="single" w:sz="4" w:space="1" w:color="943634" w:themeColor="accent2" w:themeShade="BF"/>
        </w:pBdr>
        <w:jc w:val="both"/>
        <w:rPr>
          <w:rFonts w:cs="Segoe UI"/>
          <w:i/>
          <w:color w:val="943634" w:themeColor="accent2" w:themeShade="BF"/>
          <w:lang w:val="es-ES_tradnl"/>
        </w:rPr>
      </w:pPr>
      <w:r w:rsidRPr="00393FC7">
        <w:rPr>
          <w:rFonts w:cs="Segoe UI"/>
          <w:i/>
          <w:color w:val="943634" w:themeColor="accent2" w:themeShade="BF"/>
          <w:lang w:val="es-ES_tradnl"/>
        </w:rPr>
        <w:t>Modelo de Informe de Secretaría en expediente de contrato menor.</w:t>
      </w:r>
    </w:p>
    <w:p w:rsidR="00143DAD" w:rsidRPr="005A6B7E" w:rsidRDefault="00143DAD" w:rsidP="00143DAD">
      <w:pPr>
        <w:jc w:val="both"/>
        <w:rPr>
          <w:rFonts w:cs="Segoe UI"/>
          <w:b/>
          <w:sz w:val="20"/>
          <w:lang w:val="es-ES_tradnl"/>
        </w:rPr>
      </w:pPr>
      <w:r w:rsidRPr="005A6B7E">
        <w:rPr>
          <w:rFonts w:cs="Segoe UI"/>
          <w:b/>
          <w:sz w:val="20"/>
          <w:lang w:val="es-ES_tradnl"/>
        </w:rPr>
        <w:t xml:space="preserve">EXPEDIENTE DE </w:t>
      </w:r>
      <w:proofErr w:type="gramStart"/>
      <w:r w:rsidRPr="005A6B7E">
        <w:rPr>
          <w:rFonts w:cs="Segoe UI"/>
          <w:b/>
          <w:sz w:val="20"/>
          <w:lang w:val="es-ES_tradnl"/>
        </w:rPr>
        <w:t>CONTRATACIÓN …</w:t>
      </w:r>
      <w:proofErr w:type="gramEnd"/>
      <w:r w:rsidRPr="005A6B7E">
        <w:rPr>
          <w:rFonts w:cs="Segoe UI"/>
          <w:b/>
          <w:sz w:val="20"/>
          <w:lang w:val="es-ES_tradnl"/>
        </w:rPr>
        <w:t>….</w:t>
      </w:r>
    </w:p>
    <w:p w:rsidR="00143DAD" w:rsidRPr="005A6B7E" w:rsidRDefault="00143DAD" w:rsidP="00143DAD">
      <w:pPr>
        <w:spacing w:before="240"/>
        <w:jc w:val="center"/>
        <w:rPr>
          <w:rFonts w:cs="Segoe UI"/>
          <w:b/>
          <w:sz w:val="20"/>
          <w:lang w:val="es-ES_tradnl"/>
        </w:rPr>
      </w:pPr>
      <w:r w:rsidRPr="005A6B7E">
        <w:rPr>
          <w:rFonts w:cs="Segoe UI"/>
          <w:b/>
          <w:sz w:val="20"/>
          <w:lang w:val="es-ES_tradnl"/>
        </w:rPr>
        <w:t>INFORME DE SECRETARÍA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>El presente informe se emite en cumplimiento de la Disposición Adicional Tercera, de la Ley 9/2017, de 8 de noviembre, de Contratos del Sector Público (en adelante LCSP) en la que se contienen normas específicas de contratación en las Entidades Locales y en concreto en cumplimiento de su apartado octavo, conforme al cual, será preceptivo el informe jurídico del Secretario en la aprobación de expedientes de contratación.</w:t>
      </w:r>
    </w:p>
    <w:p w:rsidR="00143DAD" w:rsidRPr="005A6B7E" w:rsidRDefault="00143DAD" w:rsidP="00143DAD">
      <w:pPr>
        <w:spacing w:before="240"/>
        <w:jc w:val="center"/>
        <w:rPr>
          <w:rFonts w:cs="Segoe UI"/>
          <w:b/>
          <w:sz w:val="20"/>
          <w:lang w:val="es-ES_tradnl"/>
        </w:rPr>
      </w:pPr>
      <w:r w:rsidRPr="005A6B7E">
        <w:rPr>
          <w:rFonts w:cs="Segoe UI"/>
          <w:b/>
          <w:sz w:val="20"/>
          <w:lang w:val="es-ES_tradnl"/>
        </w:rPr>
        <w:t>FUNDAMENTOS JURÍDICOS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 xml:space="preserve">Consta en el expediente </w:t>
      </w:r>
      <w:r w:rsidRPr="005A6B7E">
        <w:rPr>
          <w:rFonts w:cs="Segoe UI"/>
          <w:sz w:val="20"/>
          <w:u w:val="single"/>
          <w:lang w:val="es-ES_tradnl"/>
        </w:rPr>
        <w:t>justificación de la naturaleza y extensión de las necesidades</w:t>
      </w:r>
      <w:r w:rsidRPr="005A6B7E">
        <w:rPr>
          <w:rFonts w:cs="Segoe UI"/>
          <w:sz w:val="20"/>
          <w:lang w:val="es-ES_tradnl"/>
        </w:rPr>
        <w:t xml:space="preserve"> que con el contrato se pretenden satisfacer, así como de la no alteración del objeto del mismo, dando así cumplimiento a los artículos 28  y 118.2 de la LCSP.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 xml:space="preserve">El </w:t>
      </w:r>
      <w:r w:rsidRPr="005A6B7E">
        <w:rPr>
          <w:rFonts w:cs="Segoe UI"/>
          <w:sz w:val="20"/>
          <w:u w:val="single"/>
          <w:lang w:val="es-ES_tradnl"/>
        </w:rPr>
        <w:t>objeto del contrato</w:t>
      </w:r>
      <w:r w:rsidRPr="005A6B7E">
        <w:rPr>
          <w:rFonts w:cs="Segoe UI"/>
          <w:sz w:val="20"/>
          <w:lang w:val="es-ES_tradnl"/>
        </w:rPr>
        <w:t xml:space="preserve"> es  ________________ por lo que procede su calificación como un contrato de obras/suministro/servicios.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 xml:space="preserve">El </w:t>
      </w:r>
      <w:r w:rsidRPr="005A6B7E">
        <w:rPr>
          <w:rFonts w:cs="Segoe UI"/>
          <w:sz w:val="20"/>
          <w:u w:val="single"/>
          <w:lang w:val="es-ES_tradnl"/>
        </w:rPr>
        <w:t>valor estimado</w:t>
      </w:r>
      <w:r w:rsidRPr="005A6B7E">
        <w:rPr>
          <w:rFonts w:cs="Segoe UI"/>
          <w:sz w:val="20"/>
          <w:lang w:val="es-ES_tradnl"/>
        </w:rPr>
        <w:t xml:space="preserve"> del contrato asciende a la cantidad de ____________________ por lo que de conformidad con el artículo 131.3 LCSP podrá adjudicarse a través de contrato menor, a cualquier empresario con capacidad de obrar y que cuente con la habilitación profesional necesaria para realizar la prestación.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 xml:space="preserve">Las </w:t>
      </w:r>
      <w:r w:rsidRPr="005A6B7E">
        <w:rPr>
          <w:rFonts w:cs="Segoe UI"/>
          <w:sz w:val="20"/>
          <w:u w:val="single"/>
          <w:lang w:val="es-ES_tradnl"/>
        </w:rPr>
        <w:t>competencias</w:t>
      </w:r>
      <w:r w:rsidRPr="005A6B7E">
        <w:rPr>
          <w:rFonts w:cs="Segoe UI"/>
          <w:sz w:val="20"/>
          <w:lang w:val="es-ES_tradnl"/>
        </w:rPr>
        <w:t xml:space="preserve"> como órgano de contratación corresponden al Alcalde/Pleno, de conformidad con lo previsto en relación a las competencias en materia de contratación en la Disposición Adicional segunda de la LCSP.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 xml:space="preserve">La adjudicación de un contrato menor implica que no podrá tener una </w:t>
      </w:r>
      <w:r w:rsidRPr="005A6B7E">
        <w:rPr>
          <w:rFonts w:cs="Segoe UI"/>
          <w:sz w:val="20"/>
          <w:u w:val="single"/>
          <w:lang w:val="es-ES_tradnl"/>
        </w:rPr>
        <w:t>duración</w:t>
      </w:r>
      <w:r w:rsidRPr="005A6B7E">
        <w:rPr>
          <w:rFonts w:cs="Segoe UI"/>
          <w:sz w:val="20"/>
          <w:lang w:val="es-ES_tradnl"/>
        </w:rPr>
        <w:t xml:space="preserve"> superior a un año, ni ser objeto de prórroga y no será necesaria su </w:t>
      </w:r>
      <w:r w:rsidRPr="005A6B7E">
        <w:rPr>
          <w:rFonts w:cs="Segoe UI"/>
          <w:sz w:val="20"/>
          <w:u w:val="single"/>
          <w:lang w:val="es-ES_tradnl"/>
        </w:rPr>
        <w:t>formalización</w:t>
      </w:r>
      <w:r w:rsidRPr="005A6B7E">
        <w:rPr>
          <w:rFonts w:cs="Segoe UI"/>
          <w:sz w:val="20"/>
          <w:lang w:val="es-ES_tradnl"/>
        </w:rPr>
        <w:t xml:space="preserve"> en documento administrativo, pudiendo acreditarse su existencia con la incorporación de la factura al expediente.</w:t>
      </w:r>
    </w:p>
    <w:p w:rsidR="00143DAD" w:rsidRPr="005A6B7E" w:rsidRDefault="00143DAD" w:rsidP="00143DAD">
      <w:pPr>
        <w:jc w:val="both"/>
        <w:rPr>
          <w:rFonts w:cs="Segoe UI"/>
          <w:b/>
          <w:sz w:val="20"/>
          <w:lang w:val="es-ES_tradnl"/>
        </w:rPr>
      </w:pPr>
      <w:r w:rsidRPr="005A6B7E">
        <w:rPr>
          <w:rFonts w:cs="Segoe UI"/>
          <w:b/>
          <w:sz w:val="20"/>
          <w:lang w:val="es-ES_tradnl"/>
        </w:rPr>
        <w:t>CONCLUSIÓN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 xml:space="preserve">De conformidad con lo expuesto, se informa </w:t>
      </w:r>
      <w:r w:rsidRPr="005A6B7E">
        <w:rPr>
          <w:rFonts w:cs="Segoe UI"/>
          <w:b/>
          <w:sz w:val="20"/>
          <w:lang w:val="es-ES_tradnl"/>
        </w:rPr>
        <w:t>FAVORABLEMENTE</w:t>
      </w:r>
      <w:r w:rsidRPr="005A6B7E">
        <w:rPr>
          <w:rFonts w:cs="Segoe UI"/>
          <w:sz w:val="20"/>
          <w:lang w:val="es-ES_tradnl"/>
        </w:rPr>
        <w:t xml:space="preserve"> la tramitación del de contrato menor para la adjudicación de _____________.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>Es cuanto se informa, sin perjuicio de mejor criterio fundado en derecho.</w:t>
      </w:r>
    </w:p>
    <w:p w:rsidR="00143DAD" w:rsidRPr="005A6B7E" w:rsidRDefault="00143DAD" w:rsidP="00143DAD">
      <w:pPr>
        <w:jc w:val="center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 xml:space="preserve">__________________ </w:t>
      </w:r>
      <w:proofErr w:type="gramStart"/>
      <w:r w:rsidRPr="005A6B7E">
        <w:rPr>
          <w:rFonts w:cs="Segoe UI"/>
          <w:sz w:val="20"/>
          <w:lang w:val="es-ES_tradnl"/>
        </w:rPr>
        <w:t>a</w:t>
      </w:r>
      <w:proofErr w:type="gramEnd"/>
      <w:r w:rsidRPr="005A6B7E">
        <w:rPr>
          <w:rFonts w:cs="Segoe UI"/>
          <w:sz w:val="20"/>
          <w:lang w:val="es-ES_tradnl"/>
        </w:rPr>
        <w:t xml:space="preserve"> _____de ________________________de 202__</w:t>
      </w:r>
    </w:p>
    <w:p w:rsidR="00143DAD" w:rsidRPr="00393FC7" w:rsidRDefault="00143DAD" w:rsidP="00143DAD">
      <w:pPr>
        <w:jc w:val="center"/>
        <w:rPr>
          <w:rFonts w:cs="Segoe UI"/>
          <w:i/>
          <w:color w:val="943634" w:themeColor="accent2" w:themeShade="BF"/>
        </w:rPr>
      </w:pPr>
      <w:r w:rsidRPr="005A6B7E">
        <w:rPr>
          <w:rFonts w:cs="Segoe UI"/>
          <w:sz w:val="20"/>
          <w:lang w:val="es-ES_tradnl"/>
        </w:rPr>
        <w:t>El/La Secretario/a-Interventor</w:t>
      </w:r>
      <w:r w:rsidRPr="005A6B7E">
        <w:rPr>
          <w:rFonts w:cs="Segoe UI"/>
          <w:sz w:val="20"/>
          <w:lang w:val="es-ES_tradnl"/>
        </w:rPr>
        <w:br w:type="page"/>
      </w:r>
      <w:r w:rsidRPr="00393FC7">
        <w:rPr>
          <w:rFonts w:cs="Segoe UI"/>
          <w:i/>
          <w:color w:val="943634" w:themeColor="accent2" w:themeShade="BF"/>
          <w:lang w:val="es-ES_tradnl"/>
        </w:rPr>
        <w:lastRenderedPageBreak/>
        <w:t>Modelo de Informe de Intervención en expediente de contrato menor, fiscalización previa al reconocimiento de la obl</w:t>
      </w:r>
      <w:r>
        <w:rPr>
          <w:rFonts w:cs="Segoe UI"/>
          <w:i/>
          <w:color w:val="943634" w:themeColor="accent2" w:themeShade="BF"/>
          <w:lang w:val="es-ES_tradnl"/>
        </w:rPr>
        <w:t>igación (aprobación de factura)</w:t>
      </w:r>
    </w:p>
    <w:p w:rsidR="00143DAD" w:rsidRPr="005A6B7E" w:rsidRDefault="00143DAD" w:rsidP="00143DAD">
      <w:pPr>
        <w:jc w:val="both"/>
        <w:rPr>
          <w:rFonts w:cs="Segoe UI"/>
          <w:b/>
          <w:sz w:val="20"/>
          <w:lang w:val="es-ES_tradnl"/>
        </w:rPr>
      </w:pPr>
      <w:r w:rsidRPr="005A6B7E">
        <w:rPr>
          <w:rFonts w:cs="Segoe UI"/>
          <w:b/>
          <w:sz w:val="20"/>
          <w:lang w:val="es-ES_tradnl"/>
        </w:rPr>
        <w:t>EXPEDIENTE DE CONTRATACIÓN…….</w:t>
      </w:r>
    </w:p>
    <w:p w:rsidR="00143DAD" w:rsidRPr="005A6B7E" w:rsidRDefault="00143DAD" w:rsidP="00143DAD">
      <w:pPr>
        <w:jc w:val="center"/>
        <w:rPr>
          <w:rFonts w:cs="Segoe UI"/>
          <w:b/>
          <w:sz w:val="20"/>
          <w:lang w:val="es-ES_tradnl"/>
        </w:rPr>
      </w:pPr>
      <w:r w:rsidRPr="005A6B7E">
        <w:rPr>
          <w:rFonts w:cs="Segoe UI"/>
          <w:b/>
          <w:sz w:val="20"/>
          <w:lang w:val="es-ES_tradnl"/>
        </w:rPr>
        <w:t>INFORME DE FISCALIZACIÓN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>El presente informe se emite en ejercicio de la función interventora, en los términos previstos en el artículo 14 del Real Decreto Legislativo 2/2004, de 5 de marzo, por el que se aprueba el Texto Refundido de la Ley de Haciendas Locales, teniendo por objeto fiscalizar, con carácter previo a su aprobación, la factura ------ de fecha, emitida por ---- en relación al contrato menor ------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>Teniendo en cuenta el informe de Secretaría, conforme al cual procede calificar el contrato como contrato de obras/suministro/servicios, siendo su valor estimado de ---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>Constando en el expediente Decreto de Alcaldía de fecha /Resolución de Fecha ------ por el/la que se aprueba el gasto y se adjudica a ---- el contrato de ---- por importe de -----.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>Teniendo en cuenta que la factura emitida por ---- reúne los requisitos necesarios en los términos del Real Decreto 1619/2012, de 30 de noviembre, por el que se aprueba el Reglamento por el que se regulan las obligaciones de facturación, y que dicha factura ha sido debidamente conformada.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>Correspondiendo al Presidente de la Corporación la competencia para el reconocimiento y liquidación de las obligaciones derivadas de compromisos de gastos legalmente adquiridos.</w:t>
      </w:r>
    </w:p>
    <w:p w:rsidR="00143DAD" w:rsidRPr="005A6B7E" w:rsidRDefault="00143DAD" w:rsidP="00143DAD">
      <w:pPr>
        <w:jc w:val="both"/>
        <w:rPr>
          <w:rFonts w:cs="Segoe UI"/>
          <w:b/>
          <w:sz w:val="20"/>
          <w:lang w:val="es-ES_tradnl"/>
        </w:rPr>
      </w:pPr>
      <w:r w:rsidRPr="005A6B7E">
        <w:rPr>
          <w:rFonts w:cs="Segoe UI"/>
          <w:b/>
          <w:sz w:val="20"/>
          <w:lang w:val="es-ES_tradnl"/>
        </w:rPr>
        <w:t>CONCLUSIÓN</w:t>
      </w:r>
    </w:p>
    <w:p w:rsidR="00143DAD" w:rsidRPr="005A6B7E" w:rsidRDefault="00143DAD" w:rsidP="00143DAD">
      <w:pPr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 xml:space="preserve">Se informa DE CONFORMIDAD  el reconocimiento de la obligación reflejada en la factura -----. </w:t>
      </w:r>
    </w:p>
    <w:p w:rsidR="00143DAD" w:rsidRPr="005A6B7E" w:rsidRDefault="00143DAD" w:rsidP="00143DAD">
      <w:pPr>
        <w:jc w:val="center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 xml:space="preserve">__________________ </w:t>
      </w:r>
      <w:proofErr w:type="gramStart"/>
      <w:r w:rsidRPr="005A6B7E">
        <w:rPr>
          <w:rFonts w:cs="Segoe UI"/>
          <w:sz w:val="20"/>
          <w:lang w:val="es-ES_tradnl"/>
        </w:rPr>
        <w:t>a</w:t>
      </w:r>
      <w:proofErr w:type="gramEnd"/>
      <w:r w:rsidRPr="005A6B7E">
        <w:rPr>
          <w:rFonts w:cs="Segoe UI"/>
          <w:sz w:val="20"/>
          <w:lang w:val="es-ES_tradnl"/>
        </w:rPr>
        <w:t xml:space="preserve"> _____de ________________________de 202__</w:t>
      </w:r>
    </w:p>
    <w:p w:rsidR="00143DAD" w:rsidRPr="005A6B7E" w:rsidRDefault="00143DAD" w:rsidP="00143DAD">
      <w:pPr>
        <w:jc w:val="center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>El/La Secretario/a-Interventor</w:t>
      </w:r>
    </w:p>
    <w:p w:rsidR="00143DAD" w:rsidRPr="005A6B7E" w:rsidRDefault="00143DAD" w:rsidP="00143DAD">
      <w:pPr>
        <w:jc w:val="both"/>
        <w:rPr>
          <w:rFonts w:cs="Segoe UI"/>
          <w:b/>
          <w:sz w:val="20"/>
          <w:lang w:val="es-ES_tradnl"/>
        </w:rPr>
      </w:pPr>
      <w:r w:rsidRPr="005A6B7E">
        <w:rPr>
          <w:rFonts w:cs="Segoe UI"/>
          <w:b/>
          <w:sz w:val="20"/>
          <w:lang w:val="es-ES_tradnl"/>
        </w:rPr>
        <w:t>OTRAS POSIBILIDADES:</w:t>
      </w:r>
    </w:p>
    <w:p w:rsidR="00143DAD" w:rsidRPr="005A6B7E" w:rsidRDefault="00143DAD" w:rsidP="00143DAD">
      <w:pPr>
        <w:contextualSpacing/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>- Se devuelve el expediente para subsanación de errores o, en su caso, aportación de documentos preceptivos.</w:t>
      </w:r>
    </w:p>
    <w:p w:rsidR="00143DAD" w:rsidRPr="005A6B7E" w:rsidRDefault="00143DAD" w:rsidP="00143DAD">
      <w:pPr>
        <w:contextualSpacing/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>- Procede la tramitación del expediente sin efectos suspensivos pero la unidad gestora debe subsanar los reparos antes de someter el expediente a su aprobación.</w:t>
      </w:r>
    </w:p>
    <w:p w:rsidR="00143DAD" w:rsidRPr="005A6B7E" w:rsidRDefault="00143DAD" w:rsidP="00143DAD">
      <w:pPr>
        <w:contextualSpacing/>
        <w:jc w:val="both"/>
        <w:rPr>
          <w:rFonts w:cs="Segoe UI"/>
          <w:sz w:val="20"/>
          <w:lang w:val="es-ES_tradnl"/>
        </w:rPr>
      </w:pPr>
      <w:r w:rsidRPr="005A6B7E">
        <w:rPr>
          <w:rFonts w:cs="Segoe UI"/>
          <w:sz w:val="20"/>
          <w:lang w:val="es-ES_tradnl"/>
        </w:rPr>
        <w:t>- Se suspende la tramitación del expediente hasta que los reparos sean solventados o se resuelva la discrepancia.</w:t>
      </w:r>
    </w:p>
    <w:p w:rsidR="00143DAD" w:rsidRPr="005A6B7E" w:rsidRDefault="00143DAD" w:rsidP="00143DAD">
      <w:pPr>
        <w:contextualSpacing/>
        <w:jc w:val="both"/>
        <w:rPr>
          <w:sz w:val="20"/>
        </w:rPr>
      </w:pPr>
      <w:r w:rsidRPr="005A6B7E">
        <w:rPr>
          <w:rFonts w:cs="Segoe UI"/>
          <w:sz w:val="20"/>
          <w:lang w:val="es-ES_tradnl"/>
        </w:rPr>
        <w:t>- Se devuelve el expediente para la prosecución de los trámites pertinentes.</w:t>
      </w:r>
    </w:p>
    <w:p w:rsidR="00305074" w:rsidRDefault="00305074"/>
    <w:sectPr w:rsidR="00305074" w:rsidSect="00110ECE">
      <w:headerReference w:type="default" r:id="rId4"/>
      <w:footerReference w:type="default" r:id="rId5"/>
      <w:pgSz w:w="11906" w:h="16838"/>
      <w:pgMar w:top="2947" w:right="566" w:bottom="1417" w:left="1701" w:header="426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5A6B7E" w:rsidRPr="002457FA" w:rsidRDefault="00143DAD" w:rsidP="00DF2ED3">
        <w:pPr>
          <w:pBdr>
            <w:bottom w:val="single" w:sz="24" w:space="1" w:color="A6A6A6" w:themeColor="background1" w:themeShade="A6"/>
          </w:pBdr>
          <w:tabs>
            <w:tab w:val="center" w:pos="4253"/>
            <w:tab w:val="right" w:pos="9214"/>
          </w:tabs>
          <w:ind w:left="-1134" w:right="0" w:firstLine="10338"/>
          <w:jc w:val="both"/>
          <w:rPr>
            <w:sz w:val="20"/>
          </w:rPr>
        </w:pP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b/>
            <w:sz w:val="20"/>
          </w:rPr>
          <w:tab/>
        </w:r>
        <w:r>
          <w:rPr>
            <w:rFonts w:ascii="Arial" w:hAnsi="Arial" w:cs="Arial"/>
            <w:color w:val="404040"/>
            <w:sz w:val="17"/>
            <w:szCs w:val="17"/>
          </w:rPr>
          <w:t>Paseo del Espolón, 34. 090</w:t>
        </w:r>
        <w:r w:rsidRPr="0061573A">
          <w:rPr>
            <w:rFonts w:ascii="Arial" w:hAnsi="Arial" w:cs="Arial"/>
            <w:color w:val="404040"/>
            <w:sz w:val="17"/>
            <w:szCs w:val="17"/>
          </w:rPr>
          <w:t>0</w:t>
        </w:r>
        <w:r>
          <w:rPr>
            <w:rFonts w:ascii="Arial" w:hAnsi="Arial" w:cs="Arial"/>
            <w:color w:val="404040"/>
            <w:sz w:val="17"/>
            <w:szCs w:val="17"/>
          </w:rPr>
          <w:t>3</w:t>
        </w:r>
        <w:r w:rsidRPr="0061573A">
          <w:rPr>
            <w:rFonts w:ascii="Arial" w:hAnsi="Arial" w:cs="Arial"/>
            <w:color w:val="404040"/>
            <w:sz w:val="17"/>
            <w:szCs w:val="17"/>
          </w:rPr>
          <w:t xml:space="preserve"> BURGOS </w:t>
        </w:r>
        <w:r w:rsidRPr="0061573A">
          <w:rPr>
            <w:rFonts w:ascii="Arial" w:hAnsi="Arial" w:cs="Arial"/>
            <w:color w:val="404040"/>
            <w:sz w:val="17"/>
            <w:szCs w:val="17"/>
          </w:rPr>
          <w:sym w:font="Wingdings" w:char="F09F"/>
        </w:r>
        <w:r w:rsidRPr="0061573A">
          <w:rPr>
            <w:rFonts w:ascii="Arial" w:hAnsi="Arial" w:cs="Arial"/>
            <w:color w:val="404040"/>
            <w:sz w:val="17"/>
            <w:szCs w:val="17"/>
          </w:rPr>
          <w:t xml:space="preserve"> Tel. 947 25 86 21 </w:t>
        </w:r>
        <w:r w:rsidRPr="0061573A">
          <w:rPr>
            <w:rFonts w:ascii="Arial" w:hAnsi="Arial" w:cs="Arial"/>
            <w:color w:val="404040"/>
            <w:sz w:val="17"/>
            <w:szCs w:val="17"/>
          </w:rPr>
          <w:sym w:font="Wingdings" w:char="F09F"/>
        </w:r>
        <w:r w:rsidRPr="0061573A">
          <w:rPr>
            <w:rFonts w:ascii="Arial" w:hAnsi="Arial" w:cs="Arial"/>
            <w:color w:val="404040"/>
            <w:sz w:val="17"/>
            <w:szCs w:val="17"/>
          </w:rPr>
          <w:t xml:space="preserve"> </w:t>
        </w:r>
        <w:r w:rsidRPr="00DF2ED3">
          <w:rPr>
            <w:rFonts w:ascii="Arial" w:hAnsi="Arial" w:cs="Arial"/>
            <w:color w:val="404040"/>
            <w:sz w:val="17"/>
            <w:szCs w:val="17"/>
          </w:rPr>
          <w:t>asmunicipios@diputaciondeburgos.es</w:t>
        </w:r>
        <w:r>
          <w:rPr>
            <w:b/>
            <w:sz w:val="20"/>
          </w:rPr>
          <w:tab/>
        </w:r>
        <w:r w:rsidRPr="002457FA">
          <w:rPr>
            <w:b/>
            <w:sz w:val="20"/>
          </w:rPr>
          <w:fldChar w:fldCharType="begin"/>
        </w:r>
        <w:r w:rsidRPr="002457FA">
          <w:rPr>
            <w:b/>
            <w:sz w:val="20"/>
          </w:rPr>
          <w:instrText xml:space="preserve"> PAGE </w:instrText>
        </w:r>
        <w:r w:rsidRPr="002457FA">
          <w:rPr>
            <w:b/>
            <w:sz w:val="20"/>
          </w:rPr>
          <w:fldChar w:fldCharType="separate"/>
        </w:r>
        <w:r>
          <w:rPr>
            <w:b/>
            <w:noProof/>
            <w:sz w:val="20"/>
          </w:rPr>
          <w:t>2</w:t>
        </w:r>
        <w:r w:rsidRPr="002457FA">
          <w:rPr>
            <w:b/>
            <w:sz w:val="20"/>
          </w:rPr>
          <w:fldChar w:fldCharType="end"/>
        </w:r>
        <w:r w:rsidRPr="002457FA">
          <w:rPr>
            <w:sz w:val="20"/>
          </w:rPr>
          <w:t xml:space="preserve"> / </w:t>
        </w:r>
        <w:r w:rsidRPr="002457FA">
          <w:rPr>
            <w:sz w:val="20"/>
          </w:rPr>
          <w:fldChar w:fldCharType="begin"/>
        </w:r>
        <w:r w:rsidRPr="002457FA">
          <w:rPr>
            <w:sz w:val="20"/>
          </w:rPr>
          <w:instrText xml:space="preserve"> NUMPAGES  </w:instrText>
        </w:r>
        <w:r w:rsidRPr="002457FA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Pr="002457FA">
          <w:rPr>
            <w:sz w:val="20"/>
          </w:rPr>
          <w:fldChar w:fldCharType="end"/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7E" w:rsidRDefault="00143DAD" w:rsidP="00E154EA">
    <w:pPr>
      <w:pStyle w:val="Encabezado"/>
      <w:pBdr>
        <w:top w:val="single" w:sz="48" w:space="1" w:color="CC0000"/>
      </w:pBdr>
      <w:tabs>
        <w:tab w:val="clear" w:pos="8504"/>
      </w:tabs>
      <w:ind w:left="-1134" w:right="0" w:firstLine="1134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16.45pt;margin-top:39.45pt;width:250.5pt;height:54.75pt;z-index:251658240;mso-width-relative:margin;mso-height-relative:margin" stroked="f">
          <v:textbox style="mso-next-textbox:#_x0000_s1025">
            <w:txbxContent>
              <w:p w:rsidR="005A6B7E" w:rsidRDefault="00143DAD" w:rsidP="005A6B7E">
                <w:pPr>
                  <w:spacing w:before="0" w:after="0" w:line="240" w:lineRule="auto"/>
                  <w:ind w:right="0"/>
                  <w:jc w:val="center"/>
                  <w:rPr>
                    <w:rFonts w:cs="Segoe UI"/>
                    <w:b/>
                    <w:color w:val="632423" w:themeColor="accent2" w:themeShade="80"/>
                    <w:sz w:val="26"/>
                    <w:szCs w:val="26"/>
                  </w:rPr>
                </w:pPr>
                <w:r w:rsidRPr="001E744B">
                  <w:rPr>
                    <w:rFonts w:cs="Segoe UI"/>
                    <w:b/>
                    <w:color w:val="632423" w:themeColor="accent2" w:themeShade="80"/>
                    <w:sz w:val="26"/>
                    <w:szCs w:val="26"/>
                  </w:rPr>
                  <w:t>Asesoramiento a Municipios</w:t>
                </w:r>
              </w:p>
              <w:p w:rsidR="005A6B7E" w:rsidRPr="00502E1A" w:rsidRDefault="00143DAD" w:rsidP="00502E1A">
                <w:pPr>
                  <w:spacing w:before="0" w:after="0" w:line="240" w:lineRule="auto"/>
                  <w:ind w:right="0"/>
                  <w:jc w:val="center"/>
                  <w:rPr>
                    <w:b/>
                    <w:i/>
                    <w:color w:val="7F7F7F" w:themeColor="text1" w:themeTint="80"/>
                    <w:sz w:val="36"/>
                    <w:szCs w:val="26"/>
                  </w:rPr>
                </w:pPr>
                <w:r>
                  <w:rPr>
                    <w:rFonts w:cs="Segoe UI"/>
                    <w:b/>
                    <w:i/>
                    <w:color w:val="7F7F7F" w:themeColor="text1" w:themeTint="80"/>
                    <w:sz w:val="36"/>
                    <w:szCs w:val="26"/>
                  </w:rPr>
                  <w:t>CONTRATOS MENORES</w:t>
                </w:r>
              </w:p>
            </w:txbxContent>
          </v:textbox>
        </v:shape>
      </w:pict>
    </w:r>
    <w:r>
      <w:rPr>
        <w:noProof/>
        <w:lang w:eastAsia="es-ES"/>
      </w:rPr>
      <w:drawing>
        <wp:inline distT="0" distB="0" distL="0" distR="0">
          <wp:extent cx="2160000" cy="968610"/>
          <wp:effectExtent l="19050" t="0" r="0" b="0"/>
          <wp:docPr id="13" name="12 Imagen" descr="Escudo Diputa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ó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0000" cy="96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5A6B7E" w:rsidRPr="00B309DD" w:rsidRDefault="00143DAD" w:rsidP="00182B64">
    <w:pPr>
      <w:pStyle w:val="Encabezado"/>
      <w:pBdr>
        <w:bottom w:val="dotted" w:sz="18" w:space="1" w:color="7F7F7F" w:themeColor="text1" w:themeTint="80"/>
      </w:pBdr>
      <w:tabs>
        <w:tab w:val="clear" w:pos="8504"/>
      </w:tabs>
      <w:spacing w:after="120"/>
      <w:ind w:right="850" w:hanging="284"/>
      <w:jc w:val="right"/>
      <w:rPr>
        <w:i/>
        <w:color w:val="595959" w:themeColor="text1" w:themeTint="A6"/>
        <w:szCs w:val="16"/>
      </w:rPr>
    </w:pPr>
    <w:r>
      <w:rPr>
        <w:i/>
        <w:color w:val="595959" w:themeColor="text1" w:themeTint="A6"/>
        <w:szCs w:val="16"/>
      </w:rPr>
      <w:t xml:space="preserve">La regulación vigente de los contratos </w:t>
    </w:r>
    <w:r>
      <w:rPr>
        <w:i/>
        <w:color w:val="595959" w:themeColor="text1" w:themeTint="A6"/>
        <w:szCs w:val="16"/>
      </w:rPr>
      <w:t>menores. OCTUBRE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143DAD"/>
    <w:rsid w:val="00143DAD"/>
    <w:rsid w:val="00305074"/>
    <w:rsid w:val="0071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árrafo"/>
    <w:rsid w:val="00143DAD"/>
    <w:pPr>
      <w:spacing w:before="120" w:after="120"/>
      <w:ind w:right="1247"/>
    </w:pPr>
    <w:rPr>
      <w:rFonts w:ascii="Segoe UI" w:hAnsi="Segoe U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3D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3DAD"/>
    <w:rPr>
      <w:rFonts w:ascii="Segoe UI" w:hAnsi="Segoe U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D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635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asmun.adm5</dc:creator>
  <cp:lastModifiedBy>asmun.adm5</cp:lastModifiedBy>
  <cp:revision>1</cp:revision>
  <dcterms:created xsi:type="dcterms:W3CDTF">2021-10-14T08:47:00Z</dcterms:created>
  <dcterms:modified xsi:type="dcterms:W3CDTF">2021-10-14T08:57:00Z</dcterms:modified>
</cp:coreProperties>
</file>